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7CF" w:rsidRDefault="00EF10C0" w:rsidP="00A257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REPUBLIKA</w:t>
      </w:r>
      <w:r w:rsidR="00A257CF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SRBIJA</w:t>
      </w:r>
    </w:p>
    <w:p w:rsidR="00A257CF" w:rsidRDefault="00EF10C0" w:rsidP="00A257CF">
      <w:pPr>
        <w:tabs>
          <w:tab w:val="right" w:pos="902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NARODNA</w:t>
      </w:r>
      <w:r w:rsidR="00A257CF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SKUPŠTINA</w:t>
      </w:r>
      <w:r w:rsidR="00A257CF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ab/>
      </w:r>
    </w:p>
    <w:p w:rsidR="00A257CF" w:rsidRDefault="00EF10C0" w:rsidP="00A257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Odbor</w:t>
      </w:r>
      <w:r w:rsidR="00A257CF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za</w:t>
      </w:r>
      <w:r w:rsidR="00A257CF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kontrolu</w:t>
      </w:r>
      <w:r w:rsidR="00A257CF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službi</w:t>
      </w:r>
      <w:r w:rsidR="00A257CF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bezbednosti</w:t>
      </w:r>
      <w:r w:rsidR="00A257CF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</w:p>
    <w:p w:rsidR="00A257CF" w:rsidRPr="00C874BB" w:rsidRDefault="00A257CF" w:rsidP="00A257CF">
      <w:pPr>
        <w:spacing w:after="0" w:line="240" w:lineRule="auto"/>
        <w:rPr>
          <w:rFonts w:ascii="Times New Roman" w:eastAsia="Times New Roman" w:hAnsi="Times New Roman" w:cs="Times New Roman"/>
          <w:strike/>
          <w:sz w:val="24"/>
          <w:szCs w:val="24"/>
          <w:lang w:val="ru-RU" w:eastAsia="en-GB"/>
        </w:rPr>
      </w:pPr>
      <w:r w:rsidRPr="00C874BB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22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Broj</w:t>
      </w:r>
      <w:r w:rsidR="00C874BB"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: 06-2/190-26</w:t>
      </w:r>
    </w:p>
    <w:p w:rsidR="00A257CF" w:rsidRPr="00FE35E2" w:rsidRDefault="009F7BAF" w:rsidP="00A257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avgust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2026</w:t>
      </w:r>
      <w:r w:rsidR="00A257CF" w:rsidRPr="009F7BA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godine</w:t>
      </w:r>
    </w:p>
    <w:p w:rsidR="00A257CF" w:rsidRPr="004323A3" w:rsidRDefault="00EF10C0" w:rsidP="00A257CF">
      <w:pPr>
        <w:spacing w:after="60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B</w:t>
      </w:r>
      <w:r w:rsidR="00A257CF" w:rsidRPr="00FE35E2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e</w:t>
      </w:r>
      <w:r w:rsidR="00A257CF" w:rsidRPr="00FE35E2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o</w:t>
      </w:r>
      <w:r w:rsidR="00A257CF" w:rsidRPr="00FE35E2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g</w:t>
      </w:r>
      <w:r w:rsidR="00A257CF" w:rsidRPr="00FE35E2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r</w:t>
      </w:r>
      <w:r w:rsidR="00A257CF" w:rsidRPr="00FE35E2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a</w:t>
      </w:r>
      <w:r w:rsidR="00A257CF" w:rsidRPr="00FE35E2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d</w:t>
      </w:r>
    </w:p>
    <w:p w:rsidR="00A257CF" w:rsidRPr="00FE35E2" w:rsidRDefault="00A257CF" w:rsidP="00A257CF">
      <w:pPr>
        <w:tabs>
          <w:tab w:val="left" w:pos="993"/>
        </w:tabs>
        <w:spacing w:after="3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ab/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Na</w:t>
      </w:r>
      <w:r w:rsidRPr="00FE35E2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osnovu</w:t>
      </w:r>
      <w:r w:rsidRPr="00FE35E2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člana</w:t>
      </w:r>
      <w:r w:rsidRPr="00FE35E2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70.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stav</w:t>
      </w:r>
      <w:r w:rsidRPr="00FE35E2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1.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alineja</w:t>
      </w:r>
      <w:r w:rsidRPr="00FE35E2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prva</w:t>
      </w:r>
      <w:r w:rsidRPr="00FE35E2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Poslovnika</w:t>
      </w:r>
      <w:r w:rsidRPr="00FE35E2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Narodne</w:t>
      </w:r>
      <w:r w:rsidRPr="00FE35E2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skupštine</w:t>
      </w:r>
    </w:p>
    <w:p w:rsidR="00A257CF" w:rsidRPr="00FE35E2" w:rsidRDefault="00EF10C0" w:rsidP="00A257CF">
      <w:pPr>
        <w:tabs>
          <w:tab w:val="left" w:pos="1134"/>
        </w:tabs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S</w:t>
      </w:r>
      <w:r w:rsidR="00A257CF" w:rsidRPr="00FE35E2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A</w:t>
      </w:r>
      <w:r w:rsidR="00A257CF" w:rsidRPr="00FE35E2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Z</w:t>
      </w:r>
      <w:r w:rsidR="00A257CF" w:rsidRPr="00FE35E2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I</w:t>
      </w:r>
      <w:r w:rsidR="00A257CF" w:rsidRPr="00FE35E2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V</w:t>
      </w:r>
      <w:r w:rsidR="00A257CF" w:rsidRPr="00FE35E2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A</w:t>
      </w:r>
      <w:r w:rsidR="00A257CF" w:rsidRPr="00FE35E2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M</w:t>
      </w:r>
    </w:p>
    <w:p w:rsidR="00A257CF" w:rsidRPr="00FE35E2" w:rsidRDefault="00A257CF" w:rsidP="00A257CF">
      <w:pPr>
        <w:tabs>
          <w:tab w:val="left" w:pos="1134"/>
        </w:tabs>
        <w:spacing w:after="0" w:line="240" w:lineRule="auto"/>
        <w:ind w:left="-113" w:right="-113"/>
        <w:jc w:val="center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5</w:t>
      </w:r>
      <w:r w:rsidRPr="00FE35E2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SEDNICU</w:t>
      </w:r>
      <w:r w:rsidRPr="00FE35E2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ODBORA</w:t>
      </w:r>
      <w:r w:rsidRPr="00FE35E2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ZA</w:t>
      </w:r>
      <w:r w:rsidRPr="00FE35E2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KONTROLU</w:t>
      </w:r>
      <w:r w:rsidRPr="00FE35E2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SLUŽBI</w:t>
      </w:r>
      <w:r w:rsidRPr="00FE35E2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BEZBEDNOSTI</w:t>
      </w:r>
      <w:r w:rsidRPr="00FE35E2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</w:p>
    <w:p w:rsidR="00A257CF" w:rsidRPr="009F7BAF" w:rsidRDefault="00EF10C0" w:rsidP="00A257CF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ZA</w:t>
      </w:r>
      <w:r w:rsidR="009F7BAF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PONEDELjAK</w:t>
      </w:r>
      <w:r w:rsidR="009F7BAF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, 31</w:t>
      </w:r>
      <w:r w:rsidR="00A257CF" w:rsidRPr="009F7BAF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AVGUST</w:t>
      </w:r>
      <w:r w:rsidR="00A257CF" w:rsidRPr="009F7BAF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2026.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GODINE</w:t>
      </w:r>
      <w:r w:rsidR="00A257CF" w:rsidRPr="009F7BAF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,</w:t>
      </w:r>
    </w:p>
    <w:p w:rsidR="00A257CF" w:rsidRDefault="00EF10C0" w:rsidP="00A257CF">
      <w:pPr>
        <w:tabs>
          <w:tab w:val="left" w:pos="1134"/>
        </w:tabs>
        <w:spacing w:after="48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SA</w:t>
      </w:r>
      <w:r w:rsidR="00A257CF" w:rsidRPr="009F7BAF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POČETKOM</w:t>
      </w:r>
      <w:r w:rsidR="00A257CF" w:rsidRPr="009F7BAF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U</w:t>
      </w:r>
      <w:r w:rsidR="00A257CF" w:rsidRPr="009F7BAF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1</w:t>
      </w:r>
      <w:r w:rsidR="009F7BA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2</w:t>
      </w:r>
      <w:r w:rsidR="009F7BAF"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>,00</w:t>
      </w:r>
      <w:r w:rsidR="00A257CF" w:rsidRPr="009F7BAF"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ČASOVA</w:t>
      </w:r>
    </w:p>
    <w:p w:rsidR="00A257CF" w:rsidRDefault="00A257CF" w:rsidP="00A257CF">
      <w:pPr>
        <w:tabs>
          <w:tab w:val="left" w:pos="993"/>
          <w:tab w:val="left" w:pos="6150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ab/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Za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ovu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sednicu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predlažem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sledeći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ab/>
      </w:r>
    </w:p>
    <w:p w:rsidR="00A257CF" w:rsidRDefault="00EF10C0" w:rsidP="00A257CF">
      <w:pPr>
        <w:tabs>
          <w:tab w:val="left" w:pos="1134"/>
        </w:tabs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D</w:t>
      </w:r>
      <w:r w:rsidR="00A257CF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n</w:t>
      </w:r>
      <w:r w:rsidR="00A257CF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e</w:t>
      </w:r>
      <w:r w:rsidR="00A257CF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v</w:t>
      </w:r>
      <w:r w:rsidR="00A257CF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n</w:t>
      </w:r>
      <w:r w:rsidR="00A257CF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i</w:t>
      </w:r>
      <w:r w:rsidR="00A257CF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r</w:t>
      </w:r>
      <w:r w:rsidR="00A257CF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e</w:t>
      </w:r>
      <w:r w:rsidR="00A257CF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d</w:t>
      </w:r>
      <w:r w:rsidR="00A257CF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:</w:t>
      </w:r>
    </w:p>
    <w:p w:rsidR="00A257CF" w:rsidRPr="00FE35E2" w:rsidRDefault="00A257CF" w:rsidP="009F7BAF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ab/>
        <w:t xml:space="preserve">1. </w:t>
      </w:r>
      <w:r w:rsidR="00EF10C0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Razmatranje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EF10C0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Izveštaja</w:t>
      </w:r>
      <w:r w:rsidRPr="00CC1F8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EF10C0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</w:t>
      </w:r>
      <w:r w:rsidRPr="00CC1F8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EF10C0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radu</w:t>
      </w:r>
      <w:r w:rsidRPr="00CC1F8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EF10C0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Vojnobezbednosne</w:t>
      </w:r>
      <w:r w:rsidRPr="00CC1F8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EF10C0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agencije</w:t>
      </w:r>
      <w:r w:rsidRPr="00CC1F8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EF10C0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od</w:t>
      </w:r>
      <w:r w:rsidRPr="00CC1F8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1. </w:t>
      </w:r>
      <w:r w:rsidR="00EF10C0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oktobra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2025.</w:t>
      </w:r>
      <w:r w:rsidRPr="00CC1F8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EF10C0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31. </w:t>
      </w:r>
      <w:r w:rsidR="00EF10C0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marta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2026</w:t>
      </w:r>
      <w:r w:rsidRPr="00CC1F8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. </w:t>
      </w:r>
      <w:r w:rsidR="00EF10C0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godine</w:t>
      </w:r>
      <w:r w:rsidR="009F7BAF">
        <w:rPr>
          <w:rFonts w:ascii="Times New Roman" w:eastAsia="Times New Roman" w:hAnsi="Times New Roman" w:cs="Times New Roman"/>
          <w:color w:val="000000"/>
          <w:sz w:val="24"/>
          <w:szCs w:val="24"/>
          <w:lang w:val="sr-Latn-RS" w:eastAsia="sr-Cyrl-CS"/>
        </w:rPr>
        <w:t xml:space="preserve"> (22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EF10C0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SP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02-15/26</w:t>
      </w:r>
      <w:r w:rsidRPr="00CC1F8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EF10C0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18. </w:t>
      </w:r>
      <w:r w:rsidR="00EF10C0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juna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2026</w:t>
      </w:r>
      <w:r w:rsidR="009F7BAF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. </w:t>
      </w:r>
      <w:r w:rsidR="00EF10C0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godine</w:t>
      </w:r>
      <w:r w:rsidR="009F7BAF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).</w:t>
      </w:r>
    </w:p>
    <w:p w:rsidR="009F7BAF" w:rsidRDefault="00A257CF" w:rsidP="00A257CF">
      <w:pPr>
        <w:tabs>
          <w:tab w:val="left" w:pos="990"/>
        </w:tabs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ab/>
      </w:r>
    </w:p>
    <w:p w:rsidR="00A257CF" w:rsidRDefault="00EF10C0" w:rsidP="00A257CF">
      <w:pPr>
        <w:tabs>
          <w:tab w:val="left" w:pos="990"/>
        </w:tabs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NAPOMENA</w:t>
      </w:r>
      <w:r w:rsidR="00A257C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Sednica</w:t>
      </w:r>
      <w:r w:rsidR="00A257C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će</w:t>
      </w:r>
      <w:r w:rsidR="00A257C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biti</w:t>
      </w:r>
      <w:r w:rsidR="00A257C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zatvorena</w:t>
      </w:r>
      <w:r w:rsidR="00A257C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za</w:t>
      </w:r>
      <w:r w:rsidR="00A257C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javnost</w:t>
      </w:r>
      <w:r w:rsidR="00A257C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u</w:t>
      </w:r>
      <w:r w:rsidR="00A257C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skladu</w:t>
      </w:r>
      <w:r w:rsidR="00A257C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sa</w:t>
      </w:r>
      <w:r w:rsidR="00A257C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tačkom</w:t>
      </w:r>
      <w:r w:rsidR="00A257C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2.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Odluke</w:t>
      </w:r>
      <w:r w:rsidR="00A257C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Odbora</w:t>
      </w:r>
      <w:r w:rsidR="00A257C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za</w:t>
      </w:r>
      <w:r w:rsidR="00A257C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kontrolu</w:t>
      </w:r>
      <w:r w:rsidR="00A257C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službi</w:t>
      </w:r>
      <w:r w:rsidR="00A257C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bezbednosti</w:t>
      </w:r>
      <w:r w:rsidR="00A257C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22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Broj</w:t>
      </w:r>
      <w:r w:rsidR="00A257C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: 02-1821/24.</w:t>
      </w:r>
      <w:r w:rsidR="00A257CF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 </w:t>
      </w:r>
      <w:r w:rsidR="00A257CF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</w:p>
    <w:p w:rsidR="00A257CF" w:rsidRDefault="00A257CF" w:rsidP="00A257CF">
      <w:pPr>
        <w:tabs>
          <w:tab w:val="left" w:pos="990"/>
        </w:tabs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ru-RU" w:eastAsia="en-GB"/>
        </w:rPr>
        <w:tab/>
      </w:r>
      <w:r w:rsidR="00EF10C0">
        <w:rPr>
          <w:rFonts w:ascii="Times New Roman" w:eastAsia="Times New Roman" w:hAnsi="Times New Roman"/>
          <w:sz w:val="24"/>
          <w:szCs w:val="24"/>
          <w:lang w:val="ru-RU" w:eastAsia="en-GB"/>
        </w:rPr>
        <w:t>Članovi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EF10C0">
        <w:rPr>
          <w:rFonts w:ascii="Times New Roman" w:eastAsia="Times New Roman" w:hAnsi="Times New Roman"/>
          <w:sz w:val="24"/>
          <w:szCs w:val="24"/>
          <w:lang w:val="ru-RU" w:eastAsia="en-GB"/>
        </w:rPr>
        <w:t>Odbora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EF10C0">
        <w:rPr>
          <w:rFonts w:ascii="Times New Roman" w:eastAsia="Times New Roman" w:hAnsi="Times New Roman"/>
          <w:sz w:val="24"/>
          <w:szCs w:val="24"/>
          <w:lang w:val="ru-RU" w:eastAsia="en-GB"/>
        </w:rPr>
        <w:t>se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EF10C0">
        <w:rPr>
          <w:rFonts w:ascii="Times New Roman" w:eastAsia="Times New Roman" w:hAnsi="Times New Roman"/>
          <w:sz w:val="24"/>
          <w:szCs w:val="24"/>
          <w:lang w:val="ru-RU" w:eastAsia="en-GB"/>
        </w:rPr>
        <w:t>sa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EF10C0">
        <w:rPr>
          <w:rFonts w:ascii="Times New Roman" w:eastAsia="Times New Roman" w:hAnsi="Times New Roman"/>
          <w:sz w:val="24"/>
          <w:szCs w:val="24"/>
          <w:lang w:val="sr-Cyrl-RS" w:eastAsia="en-GB"/>
        </w:rPr>
        <w:t>i</w:t>
      </w:r>
      <w:r w:rsidR="00EF10C0">
        <w:rPr>
          <w:rFonts w:ascii="Times New Roman" w:eastAsia="Times New Roman" w:hAnsi="Times New Roman"/>
          <w:sz w:val="24"/>
          <w:szCs w:val="24"/>
          <w:lang w:val="ru-RU" w:eastAsia="en-GB"/>
        </w:rPr>
        <w:t>zveštajem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EF10C0">
        <w:rPr>
          <w:rFonts w:ascii="Times New Roman" w:eastAsia="Times New Roman" w:hAnsi="Times New Roman"/>
          <w:sz w:val="24"/>
          <w:szCs w:val="24"/>
          <w:lang w:val="ru-RU" w:eastAsia="en-GB"/>
        </w:rPr>
        <w:t>iz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EF10C0">
        <w:rPr>
          <w:rFonts w:ascii="Times New Roman" w:eastAsia="Times New Roman" w:hAnsi="Times New Roman"/>
          <w:sz w:val="24"/>
          <w:szCs w:val="24"/>
          <w:lang w:val="ru-RU" w:eastAsia="en-GB"/>
        </w:rPr>
        <w:t>tačke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1.  </w:t>
      </w:r>
      <w:r w:rsidR="00EF10C0">
        <w:rPr>
          <w:rFonts w:ascii="Times New Roman" w:eastAsia="Times New Roman" w:hAnsi="Times New Roman"/>
          <w:sz w:val="24"/>
          <w:szCs w:val="24"/>
          <w:lang w:val="ru-RU" w:eastAsia="en-GB"/>
        </w:rPr>
        <w:t>predloženog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EF10C0">
        <w:rPr>
          <w:rFonts w:ascii="Times New Roman" w:eastAsia="Times New Roman" w:hAnsi="Times New Roman"/>
          <w:sz w:val="24"/>
          <w:szCs w:val="24"/>
          <w:lang w:val="ru-RU" w:eastAsia="en-GB"/>
        </w:rPr>
        <w:t>dnevnog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EF10C0">
        <w:rPr>
          <w:rFonts w:ascii="Times New Roman" w:eastAsia="Times New Roman" w:hAnsi="Times New Roman"/>
          <w:sz w:val="24"/>
          <w:szCs w:val="24"/>
          <w:lang w:val="ru-RU" w:eastAsia="en-GB"/>
        </w:rPr>
        <w:t>reda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EF10C0">
        <w:rPr>
          <w:rFonts w:ascii="Times New Roman" w:eastAsia="Times New Roman" w:hAnsi="Times New Roman"/>
          <w:sz w:val="24"/>
          <w:szCs w:val="24"/>
          <w:lang w:val="ru-RU" w:eastAsia="en-GB"/>
        </w:rPr>
        <w:t>mogu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EF10C0">
        <w:rPr>
          <w:rFonts w:ascii="Times New Roman" w:eastAsia="Times New Roman" w:hAnsi="Times New Roman"/>
          <w:sz w:val="24"/>
          <w:szCs w:val="24"/>
          <w:lang w:val="ru-RU" w:eastAsia="en-GB"/>
        </w:rPr>
        <w:t>upoznati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EF10C0">
        <w:rPr>
          <w:rFonts w:ascii="Times New Roman" w:eastAsia="Times New Roman" w:hAnsi="Times New Roman"/>
          <w:sz w:val="24"/>
          <w:szCs w:val="24"/>
          <w:lang w:val="sr-Cyrl-CS" w:eastAsia="en-GB"/>
        </w:rPr>
        <w:t>u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EF10C0">
        <w:rPr>
          <w:rFonts w:ascii="Times New Roman" w:eastAsia="Times New Roman" w:hAnsi="Times New Roman"/>
          <w:sz w:val="24"/>
          <w:szCs w:val="24"/>
          <w:lang w:val="sr-Cyrl-CS" w:eastAsia="en-GB"/>
        </w:rPr>
        <w:t>kancelariji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EF10C0">
        <w:rPr>
          <w:rFonts w:ascii="Times New Roman" w:eastAsia="Times New Roman" w:hAnsi="Times New Roman"/>
          <w:sz w:val="24"/>
          <w:szCs w:val="24"/>
          <w:lang w:val="ru-RU" w:eastAsia="en-GB"/>
        </w:rPr>
        <w:t>broj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39 </w:t>
      </w:r>
      <w:r w:rsidR="00EF10C0">
        <w:rPr>
          <w:rFonts w:ascii="Times New Roman" w:eastAsia="Times New Roman" w:hAnsi="Times New Roman"/>
          <w:sz w:val="24"/>
          <w:szCs w:val="24"/>
          <w:lang w:val="ru-RU" w:eastAsia="en-GB"/>
        </w:rPr>
        <w:t>u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EF10C0">
        <w:rPr>
          <w:rFonts w:ascii="Times New Roman" w:eastAsia="Times New Roman" w:hAnsi="Times New Roman"/>
          <w:sz w:val="24"/>
          <w:szCs w:val="24"/>
          <w:lang w:val="ru-RU" w:eastAsia="en-GB"/>
        </w:rPr>
        <w:t>Zoni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EF10C0">
        <w:rPr>
          <w:rFonts w:ascii="Times New Roman" w:eastAsia="Times New Roman" w:hAnsi="Times New Roman"/>
          <w:sz w:val="24"/>
          <w:szCs w:val="24"/>
          <w:lang w:val="ru-RU" w:eastAsia="en-GB"/>
        </w:rPr>
        <w:t>bezbednosti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Latn-RS" w:eastAsia="en-GB"/>
        </w:rPr>
        <w:t>II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EF10C0">
        <w:rPr>
          <w:rFonts w:ascii="Times New Roman" w:eastAsia="Times New Roman" w:hAnsi="Times New Roman"/>
          <w:sz w:val="24"/>
          <w:szCs w:val="24"/>
          <w:lang w:val="sr-Cyrl-RS" w:eastAsia="en-GB"/>
        </w:rPr>
        <w:t>stepena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, </w:t>
      </w:r>
      <w:r w:rsidR="00EF10C0">
        <w:rPr>
          <w:rFonts w:ascii="Times New Roman" w:eastAsia="Times New Roman" w:hAnsi="Times New Roman"/>
          <w:sz w:val="24"/>
          <w:szCs w:val="24"/>
          <w:lang w:val="ru-RU" w:eastAsia="en-GB"/>
        </w:rPr>
        <w:t>u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EF10C0">
        <w:rPr>
          <w:rFonts w:ascii="Times New Roman" w:eastAsia="Times New Roman" w:hAnsi="Times New Roman"/>
          <w:sz w:val="24"/>
          <w:szCs w:val="24"/>
          <w:lang w:val="ru-RU" w:eastAsia="en-GB"/>
        </w:rPr>
        <w:t>zgradi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EF10C0">
        <w:rPr>
          <w:rFonts w:ascii="Times New Roman" w:eastAsia="Times New Roman" w:hAnsi="Times New Roman"/>
          <w:sz w:val="24"/>
          <w:szCs w:val="24"/>
          <w:lang w:val="ru-RU" w:eastAsia="en-GB"/>
        </w:rPr>
        <w:t>Narodne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EF10C0">
        <w:rPr>
          <w:rFonts w:ascii="Times New Roman" w:eastAsia="Times New Roman" w:hAnsi="Times New Roman"/>
          <w:sz w:val="24"/>
          <w:szCs w:val="24"/>
          <w:lang w:val="ru-RU" w:eastAsia="en-GB"/>
        </w:rPr>
        <w:t>skupštine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, </w:t>
      </w:r>
      <w:r w:rsidR="00EF10C0">
        <w:rPr>
          <w:rFonts w:ascii="Times New Roman" w:eastAsia="Times New Roman" w:hAnsi="Times New Roman"/>
          <w:sz w:val="24"/>
          <w:szCs w:val="24"/>
          <w:lang w:val="ru-RU" w:eastAsia="en-GB"/>
        </w:rPr>
        <w:t>Ulica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EF10C0">
        <w:rPr>
          <w:rFonts w:ascii="Times New Roman" w:eastAsia="Times New Roman" w:hAnsi="Times New Roman"/>
          <w:sz w:val="24"/>
          <w:szCs w:val="24"/>
          <w:lang w:val="ru-RU" w:eastAsia="en-GB"/>
        </w:rPr>
        <w:t>kralja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EF10C0">
        <w:rPr>
          <w:rFonts w:ascii="Times New Roman" w:eastAsia="Times New Roman" w:hAnsi="Times New Roman"/>
          <w:sz w:val="24"/>
          <w:szCs w:val="24"/>
          <w:lang w:val="ru-RU" w:eastAsia="en-GB"/>
        </w:rPr>
        <w:t>Milana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14.</w:t>
      </w:r>
    </w:p>
    <w:p w:rsidR="00A257CF" w:rsidRPr="003C22E9" w:rsidRDefault="00A257CF" w:rsidP="00A257CF">
      <w:pPr>
        <w:tabs>
          <w:tab w:val="left" w:pos="993"/>
        </w:tabs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ab/>
      </w:r>
      <w:r w:rsidR="00EF10C0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Sednica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će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se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održati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u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zgradi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Narodne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skupštine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, </w:t>
      </w:r>
      <w:r w:rsidR="00EF10C0">
        <w:rPr>
          <w:rFonts w:ascii="Times New Roman" w:eastAsia="Times New Roman" w:hAnsi="Times New Roman" w:cs="Times New Roman"/>
          <w:b/>
          <w:sz w:val="24"/>
          <w:szCs w:val="24"/>
          <w:lang w:val="sr-Cyrl-RS" w:eastAsia="en-GB"/>
        </w:rPr>
        <w:t>U</w:t>
      </w:r>
      <w:r w:rsidR="00EF10C0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lica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kralja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Milana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 14, </w:t>
      </w:r>
      <w:r w:rsidR="00EF10C0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sala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 w:eastAsia="en-GB"/>
        </w:rPr>
        <w:t xml:space="preserve"> 34 </w:t>
      </w:r>
      <w:r w:rsidR="00EF10C0"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na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I </w:t>
      </w:r>
      <w:r w:rsidR="00EF10C0">
        <w:rPr>
          <w:rFonts w:ascii="Times New Roman" w:eastAsia="Times New Roman" w:hAnsi="Times New Roman" w:cs="Times New Roman"/>
          <w:b/>
          <w:sz w:val="24"/>
          <w:szCs w:val="24"/>
          <w:lang w:val="sr-Cyrl-RS" w:eastAsia="en-GB"/>
        </w:rPr>
        <w:t>spratu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 w:eastAsia="en-GB"/>
        </w:rPr>
        <w:t>.</w:t>
      </w:r>
    </w:p>
    <w:p w:rsidR="00A257CF" w:rsidRDefault="00A257CF" w:rsidP="00A257CF">
      <w:pPr>
        <w:tabs>
          <w:tab w:val="left" w:pos="993"/>
        </w:tabs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ab/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Članovi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Odbora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koji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nisu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mogućnosti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prisustvuju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sednici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Odbora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,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treba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tome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obaveste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svoje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zamenike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Odboru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.</w:t>
      </w:r>
    </w:p>
    <w:p w:rsidR="00A257CF" w:rsidRDefault="00A257CF" w:rsidP="00A257CF">
      <w:pPr>
        <w:tabs>
          <w:tab w:val="left" w:pos="993"/>
        </w:tabs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</w:p>
    <w:p w:rsidR="00A257CF" w:rsidRDefault="00A257CF" w:rsidP="00A257CF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ab/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PREDSEDNIK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ODBORA</w:t>
      </w:r>
    </w:p>
    <w:p w:rsidR="00A257CF" w:rsidRDefault="00A257CF" w:rsidP="00A257CF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Bookman Old Style" w:eastAsia="Calibri" w:hAnsi="Bookman Old Style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ab/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mr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Igor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Bečić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 xml:space="preserve">, 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.</w:t>
      </w:r>
      <w:r w:rsidR="00EF10C0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.</w:t>
      </w:r>
    </w:p>
    <w:p w:rsidR="00A257CF" w:rsidRDefault="00A257CF" w:rsidP="00A257CF"/>
    <w:p w:rsidR="00A257CF" w:rsidRDefault="00A257CF" w:rsidP="00A257CF"/>
    <w:p w:rsidR="000A7F20" w:rsidRDefault="000A7F20"/>
    <w:sectPr w:rsidR="000A7F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8CF" w:rsidRDefault="004358CF" w:rsidP="00EF10C0">
      <w:pPr>
        <w:spacing w:after="0" w:line="240" w:lineRule="auto"/>
      </w:pPr>
      <w:r>
        <w:separator/>
      </w:r>
    </w:p>
  </w:endnote>
  <w:endnote w:type="continuationSeparator" w:id="0">
    <w:p w:rsidR="004358CF" w:rsidRDefault="004358CF" w:rsidP="00EF1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0C0" w:rsidRDefault="00EF10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0C0" w:rsidRDefault="00EF10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0C0" w:rsidRDefault="00EF10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8CF" w:rsidRDefault="004358CF" w:rsidP="00EF10C0">
      <w:pPr>
        <w:spacing w:after="0" w:line="240" w:lineRule="auto"/>
      </w:pPr>
      <w:r>
        <w:separator/>
      </w:r>
    </w:p>
  </w:footnote>
  <w:footnote w:type="continuationSeparator" w:id="0">
    <w:p w:rsidR="004358CF" w:rsidRDefault="004358CF" w:rsidP="00EF1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0C0" w:rsidRDefault="00EF10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0C0" w:rsidRDefault="00EF10C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0C0" w:rsidRDefault="00EF10C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7CF"/>
    <w:rsid w:val="000A7F20"/>
    <w:rsid w:val="004358CF"/>
    <w:rsid w:val="00506650"/>
    <w:rsid w:val="009F7BAF"/>
    <w:rsid w:val="00A257CF"/>
    <w:rsid w:val="00C874BB"/>
    <w:rsid w:val="00E72559"/>
    <w:rsid w:val="00EF1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B3C21FA-F51D-4D28-A61B-899E0E536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57C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7B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7BA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F10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10C0"/>
  </w:style>
  <w:style w:type="paragraph" w:styleId="Footer">
    <w:name w:val="footer"/>
    <w:basedOn w:val="Normal"/>
    <w:link w:val="FooterChar"/>
    <w:uiPriority w:val="99"/>
    <w:unhideWhenUsed/>
    <w:rsid w:val="00EF10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10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Prgomelja</dc:creator>
  <cp:keywords/>
  <dc:description/>
  <cp:lastModifiedBy>Sandra Stankovic</cp:lastModifiedBy>
  <cp:revision>7</cp:revision>
  <cp:lastPrinted>2026-08-27T07:47:00Z</cp:lastPrinted>
  <dcterms:created xsi:type="dcterms:W3CDTF">2026-08-25T14:49:00Z</dcterms:created>
  <dcterms:modified xsi:type="dcterms:W3CDTF">2026-09-24T08:51:00Z</dcterms:modified>
</cp:coreProperties>
</file>